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60DB" w14:textId="221FA076" w:rsidR="006D603C" w:rsidRDefault="006D603C" w:rsidP="00127BDE">
      <w:pPr>
        <w:tabs>
          <w:tab w:val="left" w:pos="7803"/>
        </w:tabs>
        <w:rPr>
          <w:rFonts w:cs="Calibri"/>
          <w:szCs w:val="22"/>
        </w:rPr>
      </w:pPr>
    </w:p>
    <w:tbl>
      <w:tblPr>
        <w:tblStyle w:val="Tabelacomgrelha"/>
        <w:tblW w:w="8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607"/>
      </w:tblGrid>
      <w:tr w:rsidR="000E3A44" w:rsidRPr="000E3A44" w14:paraId="1FC249D4" w14:textId="77777777" w:rsidTr="4B6BF642">
        <w:trPr>
          <w:trHeight w:val="360"/>
        </w:trPr>
        <w:tc>
          <w:tcPr>
            <w:tcW w:w="7083" w:type="dxa"/>
            <w:noWrap/>
            <w:vAlign w:val="center"/>
            <w:hideMark/>
          </w:tcPr>
          <w:p w14:paraId="662C8941" w14:textId="77777777" w:rsidR="000E3A44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4B6BF642">
              <w:rPr>
                <w:rFonts w:ascii="Arial" w:hAnsi="Arial" w:cs="Arial"/>
                <w:b/>
                <w:bCs/>
              </w:rPr>
              <w:t>DESIGNAÇÃO</w:t>
            </w:r>
          </w:p>
        </w:tc>
        <w:tc>
          <w:tcPr>
            <w:tcW w:w="1607" w:type="dxa"/>
            <w:noWrap/>
            <w:vAlign w:val="center"/>
            <w:hideMark/>
          </w:tcPr>
          <w:p w14:paraId="559A6930" w14:textId="77777777" w:rsidR="000E3A44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4B6BF642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52155E" w:rsidRPr="000E3A44" w14:paraId="2DDB7A48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7B97195D" w14:textId="3DFC157E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cs="Calibri"/>
                <w:sz w:val="18"/>
                <w:szCs w:val="18"/>
              </w:rPr>
              <w:t>Alicate corte lateral isolado 200mm TET/BT</w:t>
            </w:r>
          </w:p>
        </w:tc>
        <w:tc>
          <w:tcPr>
            <w:tcW w:w="1607" w:type="dxa"/>
            <w:noWrap/>
            <w:vAlign w:val="center"/>
          </w:tcPr>
          <w:p w14:paraId="6EB4EC55" w14:textId="13AF30D2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1D696E26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57EEEA4E" w14:textId="32419FAF" w:rsidR="0052155E" w:rsidRPr="000E3A44" w:rsidRDefault="4B6BF642" w:rsidP="4B6BF642">
            <w:pPr>
              <w:spacing w:before="0" w:line="259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cs="Calibri"/>
                <w:sz w:val="18"/>
                <w:szCs w:val="18"/>
              </w:rPr>
              <w:t>Alicate universal isolado 200mm TET/BT</w:t>
            </w:r>
          </w:p>
        </w:tc>
        <w:tc>
          <w:tcPr>
            <w:tcW w:w="1607" w:type="dxa"/>
            <w:noWrap/>
            <w:vAlign w:val="center"/>
          </w:tcPr>
          <w:p w14:paraId="039F9D7D" w14:textId="31BBCFD6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163E30C0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70B361F2" w14:textId="7BABCE2D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cs="Calibri"/>
                <w:sz w:val="18"/>
                <w:szCs w:val="18"/>
              </w:rPr>
              <w:t>Alicate desnudar isolado 160mm TET/BT</w:t>
            </w:r>
          </w:p>
        </w:tc>
        <w:tc>
          <w:tcPr>
            <w:tcW w:w="1607" w:type="dxa"/>
            <w:noWrap/>
            <w:vAlign w:val="center"/>
          </w:tcPr>
          <w:p w14:paraId="2CC17F52" w14:textId="341BE6A4" w:rsidR="0052155E" w:rsidRPr="000E3A44" w:rsidRDefault="006C1D69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6C39E99C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6AE105EC" w14:textId="54D04124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sz w:val="16"/>
                <w:szCs w:val="16"/>
              </w:rPr>
              <w:t xml:space="preserve">Alicate de pontas chatas em material isolante 160mm </w:t>
            </w:r>
            <w:r w:rsidRPr="4B6BF642">
              <w:rPr>
                <w:rFonts w:cs="Calibri"/>
                <w:sz w:val="18"/>
                <w:szCs w:val="18"/>
              </w:rPr>
              <w:t>TET/BT</w:t>
            </w:r>
          </w:p>
        </w:tc>
        <w:tc>
          <w:tcPr>
            <w:tcW w:w="1607" w:type="dxa"/>
            <w:noWrap/>
            <w:vAlign w:val="center"/>
          </w:tcPr>
          <w:p w14:paraId="55AD1636" w14:textId="7EA634E0" w:rsidR="0052155E" w:rsidRPr="000E3A44" w:rsidRDefault="006C1D69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0E90E113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04C3F744" w14:textId="437307C2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cs="Calibri"/>
                <w:sz w:val="18"/>
                <w:szCs w:val="18"/>
              </w:rPr>
              <w:t>Chave de fendas isolada 3x100 TET/BT</w:t>
            </w:r>
          </w:p>
        </w:tc>
        <w:tc>
          <w:tcPr>
            <w:tcW w:w="1607" w:type="dxa"/>
            <w:noWrap/>
            <w:vAlign w:val="center"/>
          </w:tcPr>
          <w:p w14:paraId="6CF1AD43" w14:textId="0F06E76A" w:rsidR="0052155E" w:rsidRPr="000E3A44" w:rsidRDefault="006C1D69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500DC268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67174195" w14:textId="1067F6FF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cs="Calibri"/>
                <w:sz w:val="18"/>
                <w:szCs w:val="18"/>
              </w:rPr>
              <w:t>Chave de fendas isolada 5.5x150 TET/BT</w:t>
            </w:r>
          </w:p>
        </w:tc>
        <w:tc>
          <w:tcPr>
            <w:tcW w:w="1607" w:type="dxa"/>
            <w:noWrap/>
            <w:vAlign w:val="center"/>
          </w:tcPr>
          <w:p w14:paraId="023BED5D" w14:textId="32ECB8FA" w:rsidR="0052155E" w:rsidRPr="000E3A44" w:rsidRDefault="006C1D69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02A369D6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3AE7DD69" w14:textId="02C99C5F" w:rsidR="0052155E" w:rsidRPr="0000254E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0254E">
              <w:rPr>
                <w:rFonts w:cs="Calibri"/>
                <w:sz w:val="18"/>
                <w:szCs w:val="18"/>
                <w:lang w:val="en-US"/>
              </w:rPr>
              <w:t>Chave</w:t>
            </w:r>
            <w:proofErr w:type="spellEnd"/>
            <w:r w:rsidRPr="0000254E">
              <w:rPr>
                <w:rFonts w:cs="Calibri"/>
                <w:sz w:val="18"/>
                <w:szCs w:val="18"/>
                <w:lang w:val="en-US"/>
              </w:rPr>
              <w:t xml:space="preserve"> Philips 6x125 TET/BT</w:t>
            </w:r>
          </w:p>
        </w:tc>
        <w:tc>
          <w:tcPr>
            <w:tcW w:w="1607" w:type="dxa"/>
            <w:noWrap/>
            <w:vAlign w:val="center"/>
          </w:tcPr>
          <w:p w14:paraId="6C25D684" w14:textId="28C0BA08" w:rsidR="0052155E" w:rsidRPr="000E3A44" w:rsidRDefault="006C1D69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26BE2EA2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521FEF2A" w14:textId="30586FC5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cs="Calibri"/>
                <w:sz w:val="18"/>
                <w:szCs w:val="18"/>
              </w:rPr>
              <w:t>Chave Philips isolada 4x75 TET/BT</w:t>
            </w:r>
          </w:p>
        </w:tc>
        <w:tc>
          <w:tcPr>
            <w:tcW w:w="1607" w:type="dxa"/>
            <w:noWrap/>
            <w:vAlign w:val="center"/>
          </w:tcPr>
          <w:p w14:paraId="2E26EF7C" w14:textId="50459A5F" w:rsidR="0052155E" w:rsidRPr="000E3A44" w:rsidRDefault="006C1D69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5DDA58EC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690FB45F" w14:textId="64A3B77F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cs="Calibri"/>
                <w:sz w:val="18"/>
                <w:szCs w:val="18"/>
              </w:rPr>
              <w:t>Faca isolada com lâmina curva 65mm TET/BT</w:t>
            </w:r>
          </w:p>
        </w:tc>
        <w:tc>
          <w:tcPr>
            <w:tcW w:w="1607" w:type="dxa"/>
            <w:noWrap/>
            <w:vAlign w:val="center"/>
          </w:tcPr>
          <w:p w14:paraId="1A879135" w14:textId="1738BCBA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1909FFB9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1C923831" w14:textId="6B44F4CD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sz w:val="16"/>
                <w:szCs w:val="16"/>
              </w:rPr>
              <w:t xml:space="preserve">Chave luneta isolada 10mm </w:t>
            </w:r>
            <w:r w:rsidRPr="4B6BF642">
              <w:rPr>
                <w:rFonts w:cs="Calibri"/>
                <w:sz w:val="18"/>
                <w:szCs w:val="18"/>
              </w:rPr>
              <w:t>TET/BT</w:t>
            </w:r>
          </w:p>
        </w:tc>
        <w:tc>
          <w:tcPr>
            <w:tcW w:w="1607" w:type="dxa"/>
            <w:noWrap/>
            <w:vAlign w:val="center"/>
          </w:tcPr>
          <w:p w14:paraId="30827D34" w14:textId="76ACE50A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5A7C0255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2FA408CA" w14:textId="01B96C55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sz w:val="16"/>
                <w:szCs w:val="16"/>
              </w:rPr>
              <w:t xml:space="preserve">Chave luneta isolada 13mm </w:t>
            </w:r>
            <w:r w:rsidRPr="4B6BF642">
              <w:rPr>
                <w:rFonts w:cs="Calibri"/>
                <w:sz w:val="18"/>
                <w:szCs w:val="18"/>
              </w:rPr>
              <w:t>TET/BT</w:t>
            </w:r>
          </w:p>
        </w:tc>
        <w:tc>
          <w:tcPr>
            <w:tcW w:w="1607" w:type="dxa"/>
            <w:noWrap/>
            <w:vAlign w:val="center"/>
          </w:tcPr>
          <w:p w14:paraId="42F20A25" w14:textId="61DB96AF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06F4F2A1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62726F5D" w14:textId="1788B686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sz w:val="16"/>
                <w:szCs w:val="16"/>
              </w:rPr>
              <w:t xml:space="preserve">Chave luneta isolada 17mm </w:t>
            </w:r>
            <w:r w:rsidRPr="4B6BF642">
              <w:rPr>
                <w:rFonts w:cs="Calibri"/>
                <w:sz w:val="18"/>
                <w:szCs w:val="18"/>
              </w:rPr>
              <w:t>TET/BT</w:t>
            </w:r>
          </w:p>
        </w:tc>
        <w:tc>
          <w:tcPr>
            <w:tcW w:w="1607" w:type="dxa"/>
            <w:noWrap/>
            <w:vAlign w:val="center"/>
          </w:tcPr>
          <w:p w14:paraId="5B271F9F" w14:textId="4030A0B3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34E8B415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7E0CB21F" w14:textId="6B24A6DB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sz w:val="16"/>
                <w:szCs w:val="16"/>
              </w:rPr>
              <w:t xml:space="preserve">Chave luneta isolada 19mm </w:t>
            </w:r>
            <w:r w:rsidRPr="4B6BF642">
              <w:rPr>
                <w:rFonts w:cs="Calibri"/>
                <w:sz w:val="18"/>
                <w:szCs w:val="18"/>
              </w:rPr>
              <w:t>TET/BT</w:t>
            </w:r>
          </w:p>
        </w:tc>
        <w:tc>
          <w:tcPr>
            <w:tcW w:w="1607" w:type="dxa"/>
            <w:noWrap/>
            <w:vAlign w:val="center"/>
          </w:tcPr>
          <w:p w14:paraId="481A52D6" w14:textId="2491C6CD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106DEB75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5E516963" w14:textId="36AD8D8D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sz w:val="16"/>
                <w:szCs w:val="16"/>
              </w:rPr>
              <w:t xml:space="preserve">Chave boca isolada 10mm </w:t>
            </w:r>
            <w:r w:rsidRPr="4B6BF642">
              <w:rPr>
                <w:rFonts w:cs="Calibri"/>
                <w:sz w:val="18"/>
                <w:szCs w:val="18"/>
              </w:rPr>
              <w:t>TET/BT</w:t>
            </w:r>
          </w:p>
        </w:tc>
        <w:tc>
          <w:tcPr>
            <w:tcW w:w="1607" w:type="dxa"/>
            <w:noWrap/>
            <w:vAlign w:val="center"/>
          </w:tcPr>
          <w:p w14:paraId="7444DA0C" w14:textId="07845CCD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5EDFD0B5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63EEACF6" w14:textId="0405E8A9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sz w:val="16"/>
                <w:szCs w:val="16"/>
              </w:rPr>
              <w:t xml:space="preserve">Chave boca isolada 13mm </w:t>
            </w:r>
            <w:r w:rsidRPr="4B6BF642">
              <w:rPr>
                <w:rFonts w:cs="Calibri"/>
                <w:sz w:val="18"/>
                <w:szCs w:val="18"/>
              </w:rPr>
              <w:t>TET/BT</w:t>
            </w:r>
          </w:p>
        </w:tc>
        <w:tc>
          <w:tcPr>
            <w:tcW w:w="1607" w:type="dxa"/>
            <w:noWrap/>
            <w:vAlign w:val="center"/>
          </w:tcPr>
          <w:p w14:paraId="566E41D1" w14:textId="7BE8CC08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0C8A7CED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4B568B2B" w14:textId="2EE095BC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sz w:val="16"/>
                <w:szCs w:val="16"/>
              </w:rPr>
              <w:t xml:space="preserve">Chave boca isolada 17mm </w:t>
            </w:r>
            <w:r w:rsidRPr="4B6BF642">
              <w:rPr>
                <w:rFonts w:cs="Calibri"/>
                <w:sz w:val="18"/>
                <w:szCs w:val="18"/>
              </w:rPr>
              <w:t>TET/BT</w:t>
            </w:r>
          </w:p>
        </w:tc>
        <w:tc>
          <w:tcPr>
            <w:tcW w:w="1607" w:type="dxa"/>
            <w:noWrap/>
            <w:vAlign w:val="center"/>
          </w:tcPr>
          <w:p w14:paraId="5225BB2D" w14:textId="2CE84B83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373873C2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37E73FD4" w14:textId="36F3E82A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sz w:val="16"/>
                <w:szCs w:val="16"/>
              </w:rPr>
              <w:t xml:space="preserve">Chave boca isolada 19mm </w:t>
            </w:r>
            <w:r w:rsidRPr="4B6BF642">
              <w:rPr>
                <w:rFonts w:cs="Calibri"/>
                <w:sz w:val="18"/>
                <w:szCs w:val="18"/>
              </w:rPr>
              <w:t>TET/BT</w:t>
            </w:r>
          </w:p>
        </w:tc>
        <w:tc>
          <w:tcPr>
            <w:tcW w:w="1607" w:type="dxa"/>
            <w:noWrap/>
            <w:vAlign w:val="center"/>
          </w:tcPr>
          <w:p w14:paraId="3D88768A" w14:textId="66A5BD20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110666C7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0BBDBB56" w14:textId="29AECE44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sz w:val="16"/>
                <w:szCs w:val="16"/>
              </w:rPr>
              <w:t xml:space="preserve">Chave sextavada isolada (para DCP GE) </w:t>
            </w:r>
            <w:r w:rsidRPr="4B6BF642">
              <w:rPr>
                <w:rFonts w:cs="Calibri"/>
                <w:sz w:val="18"/>
                <w:szCs w:val="18"/>
              </w:rPr>
              <w:t>TET/BT</w:t>
            </w:r>
          </w:p>
        </w:tc>
        <w:tc>
          <w:tcPr>
            <w:tcW w:w="1607" w:type="dxa"/>
            <w:noWrap/>
            <w:vAlign w:val="center"/>
          </w:tcPr>
          <w:p w14:paraId="08C88E43" w14:textId="7F555AF9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407669FB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3DA189E1" w14:textId="5E963555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sz w:val="16"/>
                <w:szCs w:val="16"/>
              </w:rPr>
              <w:t>Punho saca</w:t>
            </w:r>
            <w:r w:rsidRPr="4B6BF642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4B6BF642">
              <w:rPr>
                <w:rFonts w:ascii="Arial" w:hAnsi="Arial" w:cs="Arial"/>
                <w:sz w:val="16"/>
                <w:szCs w:val="16"/>
              </w:rPr>
              <w:t xml:space="preserve">fusíveis </w:t>
            </w:r>
          </w:p>
        </w:tc>
        <w:tc>
          <w:tcPr>
            <w:tcW w:w="1607" w:type="dxa"/>
            <w:noWrap/>
            <w:vAlign w:val="center"/>
          </w:tcPr>
          <w:p w14:paraId="79334F4E" w14:textId="0890074F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22E858A0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19CCABC3" w14:textId="47ED5699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sz w:val="16"/>
                <w:szCs w:val="16"/>
              </w:rPr>
              <w:t>Mala de ferramenta</w:t>
            </w:r>
          </w:p>
        </w:tc>
        <w:tc>
          <w:tcPr>
            <w:tcW w:w="1607" w:type="dxa"/>
            <w:noWrap/>
            <w:vAlign w:val="center"/>
          </w:tcPr>
          <w:p w14:paraId="5BE608B1" w14:textId="49B29BC8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4B6BF642" w14:paraId="6EEAEE9A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574C2ED6" w14:textId="306F2B2A" w:rsidR="4B6BF642" w:rsidRDefault="4B6BF642" w:rsidP="4B6BF64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4B6BF642">
              <w:rPr>
                <w:rFonts w:ascii="Arial" w:hAnsi="Arial" w:cs="Arial"/>
                <w:sz w:val="16"/>
                <w:szCs w:val="16"/>
              </w:rPr>
              <w:t>Pinça de fixação para manta isolante TET/BT</w:t>
            </w:r>
          </w:p>
        </w:tc>
        <w:tc>
          <w:tcPr>
            <w:tcW w:w="1607" w:type="dxa"/>
            <w:noWrap/>
            <w:vAlign w:val="center"/>
          </w:tcPr>
          <w:p w14:paraId="05914B2A" w14:textId="7446B076" w:rsidR="4B6BF642" w:rsidRDefault="4B6BF642" w:rsidP="4B6BF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52155E" w:rsidRPr="000E3A44" w14:paraId="5E4ADD7F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7E81E582" w14:textId="5F0EBF97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sz w:val="16"/>
                <w:szCs w:val="16"/>
              </w:rPr>
              <w:t>Estropo de corda</w:t>
            </w:r>
          </w:p>
        </w:tc>
        <w:tc>
          <w:tcPr>
            <w:tcW w:w="1607" w:type="dxa"/>
            <w:noWrap/>
            <w:vAlign w:val="center"/>
          </w:tcPr>
          <w:p w14:paraId="584EB38C" w14:textId="2946673C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52155E" w:rsidRPr="000E3A44" w14:paraId="70F7E309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79203098" w14:textId="503B4190" w:rsidR="0052155E" w:rsidRPr="000E3A44" w:rsidRDefault="5DAE4B8A" w:rsidP="5DAE4B8A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DAE4B8A">
              <w:rPr>
                <w:rFonts w:ascii="Arial" w:hAnsi="Arial" w:cs="Arial"/>
                <w:sz w:val="16"/>
                <w:szCs w:val="16"/>
              </w:rPr>
              <w:t>Corda de linha de vida</w:t>
            </w:r>
          </w:p>
        </w:tc>
        <w:tc>
          <w:tcPr>
            <w:tcW w:w="1607" w:type="dxa"/>
            <w:noWrap/>
            <w:vAlign w:val="center"/>
          </w:tcPr>
          <w:p w14:paraId="62F520CA" w14:textId="0CF32DA9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2155E" w:rsidRPr="000E3A44" w14:paraId="08E140B7" w14:textId="77777777" w:rsidTr="4B6BF642">
        <w:trPr>
          <w:trHeight w:val="360"/>
        </w:trPr>
        <w:tc>
          <w:tcPr>
            <w:tcW w:w="7083" w:type="dxa"/>
            <w:noWrap/>
            <w:vAlign w:val="center"/>
          </w:tcPr>
          <w:p w14:paraId="70CDC18F" w14:textId="1F0D9827" w:rsidR="0052155E" w:rsidRPr="000E3A44" w:rsidRDefault="4B6BF642" w:rsidP="4B6BF642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3C20">
              <w:rPr>
                <w:rFonts w:ascii="Arial" w:hAnsi="Arial" w:cs="Arial"/>
                <w:sz w:val="16"/>
                <w:szCs w:val="16"/>
              </w:rPr>
              <w:t>Corda amarração de escada (diâmetro 16 mm) c/ 30 m</w:t>
            </w:r>
          </w:p>
        </w:tc>
        <w:tc>
          <w:tcPr>
            <w:tcW w:w="1607" w:type="dxa"/>
            <w:noWrap/>
            <w:vAlign w:val="center"/>
          </w:tcPr>
          <w:p w14:paraId="20877D5E" w14:textId="682B5D19" w:rsidR="0052155E" w:rsidRPr="000E3A44" w:rsidRDefault="4B6BF642" w:rsidP="4B6BF642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B6BF6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0CC1BC6B" w14:textId="5A145C2C" w:rsidR="4240707B" w:rsidRDefault="4240707B"/>
    <w:p w14:paraId="3C094E21" w14:textId="4FA7DC54" w:rsidR="00FD27CF" w:rsidRDefault="00FD27CF" w:rsidP="00127BDE">
      <w:pPr>
        <w:tabs>
          <w:tab w:val="left" w:pos="7803"/>
        </w:tabs>
        <w:rPr>
          <w:rFonts w:cs="Calibri"/>
          <w:szCs w:val="22"/>
        </w:rPr>
      </w:pPr>
    </w:p>
    <w:p w14:paraId="75BC7321" w14:textId="61F12622" w:rsidR="00BE5AE6" w:rsidRPr="00FD27CF" w:rsidRDefault="00FD27CF" w:rsidP="00FD27CF">
      <w:pPr>
        <w:tabs>
          <w:tab w:val="left" w:pos="1431"/>
        </w:tabs>
        <w:rPr>
          <w:rFonts w:cs="Calibri"/>
          <w:szCs w:val="22"/>
        </w:rPr>
      </w:pPr>
      <w:r>
        <w:rPr>
          <w:rFonts w:cs="Calibri"/>
          <w:szCs w:val="22"/>
        </w:rPr>
        <w:tab/>
      </w:r>
      <w:bookmarkStart w:id="0" w:name="_GoBack"/>
      <w:bookmarkEnd w:id="0"/>
    </w:p>
    <w:sectPr w:rsidR="00BE5AE6" w:rsidRPr="00FD27CF" w:rsidSect="007B78FF">
      <w:headerReference w:type="default" r:id="rId8"/>
      <w:footerReference w:type="default" r:id="rId9"/>
      <w:pgSz w:w="12240" w:h="15840"/>
      <w:pgMar w:top="1417" w:right="1701" w:bottom="1417" w:left="1701" w:header="720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4A0F" w14:textId="77777777" w:rsidR="00D70975" w:rsidRDefault="00D70975" w:rsidP="00C47B0C">
      <w:pPr>
        <w:spacing w:before="0"/>
      </w:pPr>
      <w:r>
        <w:separator/>
      </w:r>
    </w:p>
  </w:endnote>
  <w:endnote w:type="continuationSeparator" w:id="0">
    <w:p w14:paraId="721AD862" w14:textId="77777777" w:rsidR="00D70975" w:rsidRDefault="00D70975" w:rsidP="00C47B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F5C22" w14:textId="14F52503" w:rsidR="00F2715E" w:rsidRPr="001A3BEB" w:rsidRDefault="00F2715E" w:rsidP="00F2715E">
    <w:pPr>
      <w:pStyle w:val="Rodap"/>
      <w:jc w:val="left"/>
      <w:rPr>
        <w:bCs/>
        <w:lang w:val="en-US"/>
      </w:rPr>
    </w:pPr>
    <w:r w:rsidRPr="001A3BEB">
      <w:rPr>
        <w:bCs/>
        <w:lang w:val="en-US"/>
      </w:rPr>
      <w:t>RF.04</w:t>
    </w:r>
    <w:r w:rsidR="001A3BEB" w:rsidRPr="001A3BEB">
      <w:rPr>
        <w:bCs/>
        <w:lang w:val="en-US"/>
      </w:rPr>
      <w:t>_INST</w:t>
    </w:r>
    <w:r w:rsidR="001A3BEB">
      <w:rPr>
        <w:bCs/>
        <w:lang w:val="en-US"/>
      </w:rPr>
      <w:t>_</w:t>
    </w:r>
    <w:r w:rsidR="001A3BEB" w:rsidRPr="001A3BEB">
      <w:rPr>
        <w:bCs/>
        <w:lang w:val="en-US"/>
      </w:rPr>
      <w:t>CONT</w:t>
    </w:r>
    <w:r w:rsidR="001A3BEB">
      <w:rPr>
        <w:bCs/>
        <w:lang w:val="en-US"/>
      </w:rPr>
      <w:t>_</w:t>
    </w:r>
    <w:r w:rsidR="001A3BEB" w:rsidRPr="001A3BEB">
      <w:rPr>
        <w:bCs/>
        <w:lang w:val="en-US"/>
      </w:rPr>
      <w:t>BTN</w:t>
    </w:r>
    <w:r w:rsidRPr="001A3BEB">
      <w:rPr>
        <w:bCs/>
        <w:lang w:val="en-US"/>
      </w:rPr>
      <w:t>.R</w:t>
    </w:r>
    <w:r w:rsidR="001A3BEB">
      <w:rPr>
        <w:bCs/>
        <w:lang w:val="en-US"/>
      </w:rPr>
      <w:t>3</w:t>
    </w:r>
  </w:p>
  <w:p w14:paraId="0C5B5636" w14:textId="2C28A342" w:rsidR="00F2715E" w:rsidRPr="001A3BEB" w:rsidRDefault="00F2715E" w:rsidP="00F2715E">
    <w:pPr>
      <w:pStyle w:val="Rodap"/>
      <w:tabs>
        <w:tab w:val="left" w:pos="1580"/>
      </w:tabs>
      <w:rPr>
        <w:b/>
        <w:bCs/>
        <w:lang w:val="en-US"/>
      </w:rPr>
    </w:pPr>
    <w:r w:rsidRPr="001A3BEB">
      <w:rPr>
        <w:b/>
        <w:bCs/>
        <w:lang w:val="en-US"/>
      </w:rPr>
      <w:tab/>
    </w:r>
  </w:p>
  <w:p w14:paraId="2D1693C1" w14:textId="1E439A32" w:rsidR="0000254E" w:rsidRDefault="0000254E" w:rsidP="0000254E">
    <w:pPr>
      <w:pStyle w:val="Rodap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534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534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B194B" w14:textId="77777777" w:rsidR="00D70975" w:rsidRDefault="00D70975" w:rsidP="00C47B0C">
      <w:pPr>
        <w:spacing w:before="0"/>
      </w:pPr>
      <w:r>
        <w:separator/>
      </w:r>
    </w:p>
  </w:footnote>
  <w:footnote w:type="continuationSeparator" w:id="0">
    <w:p w14:paraId="4C18921C" w14:textId="77777777" w:rsidR="00D70975" w:rsidRDefault="00D70975" w:rsidP="00C47B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2F0" w14:textId="77777777" w:rsidR="00DD0719" w:rsidRDefault="00DD0719" w:rsidP="00870ECC">
    <w:pPr>
      <w:pStyle w:val="Cabealho"/>
      <w:tabs>
        <w:tab w:val="left" w:pos="1515"/>
        <w:tab w:val="center" w:pos="4890"/>
      </w:tabs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2545D09" wp14:editId="4981ED7F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466850" cy="591185"/>
          <wp:effectExtent l="0" t="0" r="0" b="0"/>
          <wp:wrapNone/>
          <wp:docPr id="4" name="Picture 4" descr="AQT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QT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ADBB3" w14:textId="03456141" w:rsidR="00DD0719" w:rsidRDefault="4B6BF642" w:rsidP="4B6BF642">
    <w:pPr>
      <w:pStyle w:val="Cabealho"/>
      <w:tabs>
        <w:tab w:val="left" w:pos="1515"/>
        <w:tab w:val="center" w:pos="4419"/>
        <w:tab w:val="center" w:pos="4890"/>
        <w:tab w:val="left" w:pos="6810"/>
      </w:tabs>
      <w:jc w:val="center"/>
      <w:rPr>
        <w:b/>
        <w:bCs/>
        <w:sz w:val="32"/>
        <w:szCs w:val="32"/>
      </w:rPr>
    </w:pPr>
    <w:r w:rsidRPr="4B6BF642">
      <w:rPr>
        <w:b/>
        <w:bCs/>
        <w:sz w:val="32"/>
        <w:szCs w:val="32"/>
      </w:rPr>
      <w:t>RELAÇÃO DE FERRAMENTAS</w:t>
    </w:r>
  </w:p>
  <w:p w14:paraId="28545B30" w14:textId="07A4894C" w:rsidR="00BE5AE6" w:rsidRDefault="4B6BF642" w:rsidP="4B6BF642">
    <w:pPr>
      <w:pStyle w:val="Cabealho"/>
      <w:tabs>
        <w:tab w:val="left" w:pos="1515"/>
        <w:tab w:val="center" w:pos="4419"/>
        <w:tab w:val="center" w:pos="4890"/>
        <w:tab w:val="left" w:pos="6810"/>
      </w:tabs>
      <w:jc w:val="center"/>
      <w:rPr>
        <w:b/>
        <w:bCs/>
        <w:sz w:val="32"/>
        <w:szCs w:val="32"/>
      </w:rPr>
    </w:pPr>
    <w:r w:rsidRPr="4B6BF642">
      <w:rPr>
        <w:b/>
        <w:bCs/>
        <w:sz w:val="32"/>
        <w:szCs w:val="32"/>
      </w:rPr>
      <w:t>INSTALADOR DE CONTAGEM BTN</w:t>
    </w:r>
  </w:p>
  <w:p w14:paraId="1FEB14E8" w14:textId="5727464F" w:rsidR="00DD0719" w:rsidRPr="001E265C" w:rsidRDefault="001A3BEB" w:rsidP="00870ECC">
    <w:pPr>
      <w:pStyle w:val="Cabealho"/>
      <w:tabs>
        <w:tab w:val="left" w:pos="1515"/>
        <w:tab w:val="center" w:pos="4890"/>
      </w:tabs>
      <w:jc w:val="center"/>
      <w:rPr>
        <w:b/>
        <w:sz w:val="32"/>
        <w:szCs w:val="32"/>
      </w:rPr>
    </w:pPr>
    <w:r w:rsidRPr="001A3BEB">
      <w:rPr>
        <w:b/>
        <w:sz w:val="32"/>
        <w:szCs w:val="32"/>
      </w:rPr>
      <w:t>INST CONT BTN</w:t>
    </w:r>
  </w:p>
  <w:p w14:paraId="188DC893" w14:textId="77777777" w:rsidR="00DD0719" w:rsidRDefault="00DD07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F1E"/>
    <w:multiLevelType w:val="hybridMultilevel"/>
    <w:tmpl w:val="E6A84C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AA9"/>
    <w:multiLevelType w:val="hybridMultilevel"/>
    <w:tmpl w:val="3FC4905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7212"/>
    <w:multiLevelType w:val="hybridMultilevel"/>
    <w:tmpl w:val="ED8836D6"/>
    <w:lvl w:ilvl="0" w:tplc="AD5292B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7780"/>
    <w:multiLevelType w:val="hybridMultilevel"/>
    <w:tmpl w:val="D584B01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154"/>
    <w:multiLevelType w:val="hybridMultilevel"/>
    <w:tmpl w:val="15721E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C5F"/>
    <w:multiLevelType w:val="hybridMultilevel"/>
    <w:tmpl w:val="5B0405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A11"/>
    <w:multiLevelType w:val="hybridMultilevel"/>
    <w:tmpl w:val="AD787DA4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546EA2"/>
    <w:multiLevelType w:val="multilevel"/>
    <w:tmpl w:val="373C6A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A1C4E5A"/>
    <w:multiLevelType w:val="hybridMultilevel"/>
    <w:tmpl w:val="1446056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31813"/>
    <w:multiLevelType w:val="hybridMultilevel"/>
    <w:tmpl w:val="67AEDC1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1D0C"/>
    <w:multiLevelType w:val="hybridMultilevel"/>
    <w:tmpl w:val="FF3073EC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82B2F"/>
    <w:multiLevelType w:val="hybridMultilevel"/>
    <w:tmpl w:val="E0CE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34856"/>
    <w:multiLevelType w:val="hybridMultilevel"/>
    <w:tmpl w:val="B50E565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980CCA"/>
    <w:multiLevelType w:val="hybridMultilevel"/>
    <w:tmpl w:val="72F8255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EE4385E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A4654"/>
    <w:multiLevelType w:val="hybridMultilevel"/>
    <w:tmpl w:val="835A757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E119F"/>
    <w:multiLevelType w:val="hybridMultilevel"/>
    <w:tmpl w:val="189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BBC"/>
    <w:multiLevelType w:val="hybridMultilevel"/>
    <w:tmpl w:val="E0689D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65C13"/>
    <w:multiLevelType w:val="hybridMultilevel"/>
    <w:tmpl w:val="8542C7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10D3"/>
    <w:multiLevelType w:val="hybridMultilevel"/>
    <w:tmpl w:val="43AC7C26"/>
    <w:lvl w:ilvl="0" w:tplc="08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9F0629C"/>
    <w:multiLevelType w:val="multilevel"/>
    <w:tmpl w:val="95FA0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45906EE8"/>
    <w:multiLevelType w:val="hybridMultilevel"/>
    <w:tmpl w:val="C31206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3578"/>
    <w:multiLevelType w:val="multilevel"/>
    <w:tmpl w:val="182CA9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DE22517"/>
    <w:multiLevelType w:val="hybridMultilevel"/>
    <w:tmpl w:val="5EE62DF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277512"/>
    <w:multiLevelType w:val="multilevel"/>
    <w:tmpl w:val="04DE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4" w15:restartNumberingAfterBreak="0">
    <w:nsid w:val="521A65F1"/>
    <w:multiLevelType w:val="hybridMultilevel"/>
    <w:tmpl w:val="6EDA4388"/>
    <w:lvl w:ilvl="0" w:tplc="44700A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911CB"/>
    <w:multiLevelType w:val="hybridMultilevel"/>
    <w:tmpl w:val="3D94C22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284774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408BE"/>
    <w:multiLevelType w:val="hybridMultilevel"/>
    <w:tmpl w:val="121CFCC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E19D9"/>
    <w:multiLevelType w:val="hybridMultilevel"/>
    <w:tmpl w:val="A5509D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A625A"/>
    <w:multiLevelType w:val="hybridMultilevel"/>
    <w:tmpl w:val="FF40E3A0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7095F"/>
    <w:multiLevelType w:val="hybridMultilevel"/>
    <w:tmpl w:val="7030472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83364"/>
    <w:multiLevelType w:val="hybridMultilevel"/>
    <w:tmpl w:val="8BFE2CB2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DD2073"/>
    <w:multiLevelType w:val="hybridMultilevel"/>
    <w:tmpl w:val="2102D5B4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83AD7"/>
    <w:multiLevelType w:val="hybridMultilevel"/>
    <w:tmpl w:val="F5E2A8D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24EAC"/>
    <w:multiLevelType w:val="hybridMultilevel"/>
    <w:tmpl w:val="D952B61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F0B5C"/>
    <w:multiLevelType w:val="hybridMultilevel"/>
    <w:tmpl w:val="11C2B8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412B"/>
    <w:multiLevelType w:val="hybridMultilevel"/>
    <w:tmpl w:val="BF42D41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A4D79"/>
    <w:multiLevelType w:val="hybridMultilevel"/>
    <w:tmpl w:val="29A03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D1219"/>
    <w:multiLevelType w:val="hybridMultilevel"/>
    <w:tmpl w:val="0BA63172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C247AE"/>
    <w:multiLevelType w:val="hybridMultilevel"/>
    <w:tmpl w:val="6F2A0E0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8F0307"/>
    <w:multiLevelType w:val="hybridMultilevel"/>
    <w:tmpl w:val="B38ED826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9C7980"/>
    <w:multiLevelType w:val="multilevel"/>
    <w:tmpl w:val="08A609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7E133FC"/>
    <w:multiLevelType w:val="hybridMultilevel"/>
    <w:tmpl w:val="FFE6D87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B7854"/>
    <w:multiLevelType w:val="hybridMultilevel"/>
    <w:tmpl w:val="E9C6D786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3A15E4"/>
    <w:multiLevelType w:val="hybridMultilevel"/>
    <w:tmpl w:val="DF06970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86A03"/>
    <w:multiLevelType w:val="hybridMultilevel"/>
    <w:tmpl w:val="AAC4B6E4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7"/>
  </w:num>
  <w:num w:numId="5">
    <w:abstractNumId w:val="20"/>
  </w:num>
  <w:num w:numId="6">
    <w:abstractNumId w:val="16"/>
  </w:num>
  <w:num w:numId="7">
    <w:abstractNumId w:val="36"/>
  </w:num>
  <w:num w:numId="8">
    <w:abstractNumId w:val="23"/>
  </w:num>
  <w:num w:numId="9">
    <w:abstractNumId w:val="4"/>
  </w:num>
  <w:num w:numId="10">
    <w:abstractNumId w:val="25"/>
  </w:num>
  <w:num w:numId="11">
    <w:abstractNumId w:val="22"/>
  </w:num>
  <w:num w:numId="12">
    <w:abstractNumId w:val="41"/>
  </w:num>
  <w:num w:numId="13">
    <w:abstractNumId w:val="21"/>
  </w:num>
  <w:num w:numId="14">
    <w:abstractNumId w:val="7"/>
  </w:num>
  <w:num w:numId="15">
    <w:abstractNumId w:val="29"/>
  </w:num>
  <w:num w:numId="16">
    <w:abstractNumId w:val="40"/>
  </w:num>
  <w:num w:numId="17">
    <w:abstractNumId w:val="19"/>
  </w:num>
  <w:num w:numId="18">
    <w:abstractNumId w:val="2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32"/>
  </w:num>
  <w:num w:numId="23">
    <w:abstractNumId w:val="34"/>
  </w:num>
  <w:num w:numId="24">
    <w:abstractNumId w:val="38"/>
  </w:num>
  <w:num w:numId="25">
    <w:abstractNumId w:val="5"/>
  </w:num>
  <w:num w:numId="26">
    <w:abstractNumId w:val="33"/>
  </w:num>
  <w:num w:numId="27">
    <w:abstractNumId w:val="43"/>
  </w:num>
  <w:num w:numId="28">
    <w:abstractNumId w:val="44"/>
  </w:num>
  <w:num w:numId="29">
    <w:abstractNumId w:val="9"/>
  </w:num>
  <w:num w:numId="30">
    <w:abstractNumId w:val="37"/>
  </w:num>
  <w:num w:numId="31">
    <w:abstractNumId w:val="10"/>
  </w:num>
  <w:num w:numId="32">
    <w:abstractNumId w:val="13"/>
  </w:num>
  <w:num w:numId="33">
    <w:abstractNumId w:val="31"/>
  </w:num>
  <w:num w:numId="34">
    <w:abstractNumId w:val="35"/>
  </w:num>
  <w:num w:numId="35">
    <w:abstractNumId w:val="14"/>
  </w:num>
  <w:num w:numId="36">
    <w:abstractNumId w:val="2"/>
  </w:num>
  <w:num w:numId="37">
    <w:abstractNumId w:val="42"/>
  </w:num>
  <w:num w:numId="38">
    <w:abstractNumId w:val="30"/>
  </w:num>
  <w:num w:numId="39">
    <w:abstractNumId w:val="28"/>
  </w:num>
  <w:num w:numId="40">
    <w:abstractNumId w:val="8"/>
  </w:num>
  <w:num w:numId="41">
    <w:abstractNumId w:val="6"/>
  </w:num>
  <w:num w:numId="42">
    <w:abstractNumId w:val="39"/>
  </w:num>
  <w:num w:numId="43">
    <w:abstractNumId w:val="12"/>
  </w:num>
  <w:num w:numId="44">
    <w:abstractNumId w:val="1"/>
  </w:num>
  <w:num w:numId="45">
    <w:abstractNumId w:val="3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C"/>
    <w:rsid w:val="00000D60"/>
    <w:rsid w:val="000023EE"/>
    <w:rsid w:val="0000254E"/>
    <w:rsid w:val="00037D00"/>
    <w:rsid w:val="00054857"/>
    <w:rsid w:val="000C3C20"/>
    <w:rsid w:val="000C4434"/>
    <w:rsid w:val="000E3A44"/>
    <w:rsid w:val="00100171"/>
    <w:rsid w:val="00105AD3"/>
    <w:rsid w:val="0011076F"/>
    <w:rsid w:val="001221EC"/>
    <w:rsid w:val="00127978"/>
    <w:rsid w:val="00127BDE"/>
    <w:rsid w:val="00127E69"/>
    <w:rsid w:val="00137189"/>
    <w:rsid w:val="00137658"/>
    <w:rsid w:val="00173DD1"/>
    <w:rsid w:val="001A3BEB"/>
    <w:rsid w:val="001A5CF2"/>
    <w:rsid w:val="001A63B0"/>
    <w:rsid w:val="001B078A"/>
    <w:rsid w:val="001D3A3D"/>
    <w:rsid w:val="001D607C"/>
    <w:rsid w:val="001D610C"/>
    <w:rsid w:val="00211277"/>
    <w:rsid w:val="002605A8"/>
    <w:rsid w:val="00263E92"/>
    <w:rsid w:val="00277D15"/>
    <w:rsid w:val="002972DD"/>
    <w:rsid w:val="00297635"/>
    <w:rsid w:val="002C429F"/>
    <w:rsid w:val="002C51F1"/>
    <w:rsid w:val="002C5251"/>
    <w:rsid w:val="002D02CB"/>
    <w:rsid w:val="002E0799"/>
    <w:rsid w:val="002F497E"/>
    <w:rsid w:val="00311055"/>
    <w:rsid w:val="00316341"/>
    <w:rsid w:val="003174BE"/>
    <w:rsid w:val="00317E0C"/>
    <w:rsid w:val="00344453"/>
    <w:rsid w:val="00383091"/>
    <w:rsid w:val="00386ECE"/>
    <w:rsid w:val="003870EE"/>
    <w:rsid w:val="003B32BC"/>
    <w:rsid w:val="003F508C"/>
    <w:rsid w:val="00407548"/>
    <w:rsid w:val="004311C5"/>
    <w:rsid w:val="00456D61"/>
    <w:rsid w:val="00496368"/>
    <w:rsid w:val="004B4723"/>
    <w:rsid w:val="004B6208"/>
    <w:rsid w:val="004C4D4E"/>
    <w:rsid w:val="004C6ED8"/>
    <w:rsid w:val="004E4A9C"/>
    <w:rsid w:val="004E7050"/>
    <w:rsid w:val="00505D07"/>
    <w:rsid w:val="0051655E"/>
    <w:rsid w:val="0052155E"/>
    <w:rsid w:val="005450E2"/>
    <w:rsid w:val="00546C9F"/>
    <w:rsid w:val="00572243"/>
    <w:rsid w:val="00573CC4"/>
    <w:rsid w:val="00582EB6"/>
    <w:rsid w:val="0058614C"/>
    <w:rsid w:val="005C3AA1"/>
    <w:rsid w:val="005D4BAE"/>
    <w:rsid w:val="005D5590"/>
    <w:rsid w:val="005E31FE"/>
    <w:rsid w:val="005E3C31"/>
    <w:rsid w:val="00604665"/>
    <w:rsid w:val="00647BAF"/>
    <w:rsid w:val="006557BF"/>
    <w:rsid w:val="0066455B"/>
    <w:rsid w:val="0067482D"/>
    <w:rsid w:val="00687CA6"/>
    <w:rsid w:val="006973A3"/>
    <w:rsid w:val="006A4CCF"/>
    <w:rsid w:val="006B0EBC"/>
    <w:rsid w:val="006B52E5"/>
    <w:rsid w:val="006C1D69"/>
    <w:rsid w:val="006C4B0F"/>
    <w:rsid w:val="006D603C"/>
    <w:rsid w:val="006F08F4"/>
    <w:rsid w:val="006F68DA"/>
    <w:rsid w:val="00735C0B"/>
    <w:rsid w:val="00736CC2"/>
    <w:rsid w:val="00765D5A"/>
    <w:rsid w:val="00777513"/>
    <w:rsid w:val="0078741D"/>
    <w:rsid w:val="007B35D9"/>
    <w:rsid w:val="007B78FF"/>
    <w:rsid w:val="007D58A0"/>
    <w:rsid w:val="007F67F0"/>
    <w:rsid w:val="0080557B"/>
    <w:rsid w:val="00830C6A"/>
    <w:rsid w:val="00831DB5"/>
    <w:rsid w:val="00832153"/>
    <w:rsid w:val="008432B1"/>
    <w:rsid w:val="0084440E"/>
    <w:rsid w:val="00844418"/>
    <w:rsid w:val="00856FE4"/>
    <w:rsid w:val="00867392"/>
    <w:rsid w:val="00870ECC"/>
    <w:rsid w:val="00887773"/>
    <w:rsid w:val="008A1145"/>
    <w:rsid w:val="008A618E"/>
    <w:rsid w:val="008C5762"/>
    <w:rsid w:val="008D21AE"/>
    <w:rsid w:val="008E0B30"/>
    <w:rsid w:val="00901AC2"/>
    <w:rsid w:val="00903B65"/>
    <w:rsid w:val="009275E8"/>
    <w:rsid w:val="00933905"/>
    <w:rsid w:val="00945B8B"/>
    <w:rsid w:val="009726D6"/>
    <w:rsid w:val="009B1611"/>
    <w:rsid w:val="009C1AA7"/>
    <w:rsid w:val="009D42C7"/>
    <w:rsid w:val="009E4DBD"/>
    <w:rsid w:val="00A3689D"/>
    <w:rsid w:val="00A37B69"/>
    <w:rsid w:val="00A42F62"/>
    <w:rsid w:val="00A50D9C"/>
    <w:rsid w:val="00A61B6E"/>
    <w:rsid w:val="00A77327"/>
    <w:rsid w:val="00A77C08"/>
    <w:rsid w:val="00A80B51"/>
    <w:rsid w:val="00A8186B"/>
    <w:rsid w:val="00A818FF"/>
    <w:rsid w:val="00A82786"/>
    <w:rsid w:val="00A86160"/>
    <w:rsid w:val="00A949BB"/>
    <w:rsid w:val="00AB1027"/>
    <w:rsid w:val="00AB17E4"/>
    <w:rsid w:val="00AC2826"/>
    <w:rsid w:val="00AC3962"/>
    <w:rsid w:val="00AD1909"/>
    <w:rsid w:val="00AE5CAE"/>
    <w:rsid w:val="00AE716E"/>
    <w:rsid w:val="00AF240F"/>
    <w:rsid w:val="00B23DF9"/>
    <w:rsid w:val="00B35A86"/>
    <w:rsid w:val="00B42447"/>
    <w:rsid w:val="00B83214"/>
    <w:rsid w:val="00BB05EF"/>
    <w:rsid w:val="00BC2C66"/>
    <w:rsid w:val="00BC6388"/>
    <w:rsid w:val="00BE5AE6"/>
    <w:rsid w:val="00C07807"/>
    <w:rsid w:val="00C07FF4"/>
    <w:rsid w:val="00C221C5"/>
    <w:rsid w:val="00C4260E"/>
    <w:rsid w:val="00C47B0C"/>
    <w:rsid w:val="00C61BAF"/>
    <w:rsid w:val="00C93C21"/>
    <w:rsid w:val="00CA76AB"/>
    <w:rsid w:val="00CB09A3"/>
    <w:rsid w:val="00CB09CC"/>
    <w:rsid w:val="00CC5165"/>
    <w:rsid w:val="00CD32A1"/>
    <w:rsid w:val="00CE0346"/>
    <w:rsid w:val="00CE05A9"/>
    <w:rsid w:val="00CF1553"/>
    <w:rsid w:val="00D043D7"/>
    <w:rsid w:val="00D0618D"/>
    <w:rsid w:val="00D21028"/>
    <w:rsid w:val="00D32C16"/>
    <w:rsid w:val="00D57520"/>
    <w:rsid w:val="00D70975"/>
    <w:rsid w:val="00D77760"/>
    <w:rsid w:val="00D8290A"/>
    <w:rsid w:val="00D8534D"/>
    <w:rsid w:val="00D96088"/>
    <w:rsid w:val="00DB1AE6"/>
    <w:rsid w:val="00DB7049"/>
    <w:rsid w:val="00DC3DC7"/>
    <w:rsid w:val="00DD0719"/>
    <w:rsid w:val="00DE04A9"/>
    <w:rsid w:val="00E01CA2"/>
    <w:rsid w:val="00E02DAF"/>
    <w:rsid w:val="00E301C7"/>
    <w:rsid w:val="00E7065B"/>
    <w:rsid w:val="00E8170D"/>
    <w:rsid w:val="00E82924"/>
    <w:rsid w:val="00EB0B4B"/>
    <w:rsid w:val="00EC3CC8"/>
    <w:rsid w:val="00EC52D6"/>
    <w:rsid w:val="00ED246F"/>
    <w:rsid w:val="00ED4360"/>
    <w:rsid w:val="00EE561E"/>
    <w:rsid w:val="00EF0CE9"/>
    <w:rsid w:val="00EF7F62"/>
    <w:rsid w:val="00F04E90"/>
    <w:rsid w:val="00F13C00"/>
    <w:rsid w:val="00F17A90"/>
    <w:rsid w:val="00F2715E"/>
    <w:rsid w:val="00F320BF"/>
    <w:rsid w:val="00F328BF"/>
    <w:rsid w:val="00F94BD0"/>
    <w:rsid w:val="00FB2212"/>
    <w:rsid w:val="00FB2B27"/>
    <w:rsid w:val="00FC0639"/>
    <w:rsid w:val="00FC44FA"/>
    <w:rsid w:val="00FD12E5"/>
    <w:rsid w:val="00FD27CF"/>
    <w:rsid w:val="00FE4404"/>
    <w:rsid w:val="00FF763E"/>
    <w:rsid w:val="4240707B"/>
    <w:rsid w:val="4B6BF642"/>
    <w:rsid w:val="5DAE4B8A"/>
    <w:rsid w:val="62D079BD"/>
    <w:rsid w:val="7FA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D7F4D1"/>
  <w15:chartTrackingRefBased/>
  <w15:docId w15:val="{0C69BC56-C27C-413E-A355-13CEA78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ECC"/>
    <w:pPr>
      <w:spacing w:before="12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Normal"/>
    <w:link w:val="Ttulo1Carter"/>
    <w:qFormat/>
    <w:rsid w:val="00870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nhideWhenUsed/>
    <w:qFormat/>
    <w:rsid w:val="00870ECC"/>
    <w:pPr>
      <w:keepNext/>
      <w:keepLines/>
      <w:spacing w:before="40" w:after="40"/>
      <w:outlineLvl w:val="1"/>
    </w:pPr>
    <w:rPr>
      <w:rFonts w:eastAsiaTheme="majorEastAsia" w:cstheme="majorBidi"/>
      <w:b/>
      <w:szCs w:val="26"/>
    </w:rPr>
  </w:style>
  <w:style w:type="paragraph" w:styleId="Cabealho3">
    <w:name w:val="heading 3"/>
    <w:basedOn w:val="Normal"/>
    <w:next w:val="Normal"/>
    <w:link w:val="Cabealho3Carter"/>
    <w:qFormat/>
    <w:rsid w:val="00870ECC"/>
    <w:pPr>
      <w:keepNext/>
      <w:ind w:left="714" w:hanging="357"/>
      <w:outlineLvl w:val="2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870ECC"/>
    <w:rPr>
      <w:rFonts w:ascii="Calibri" w:hAnsi="Calibri"/>
      <w:b/>
      <w:sz w:val="24"/>
    </w:rPr>
  </w:style>
  <w:style w:type="paragraph" w:styleId="Cabealho">
    <w:name w:val="header"/>
    <w:basedOn w:val="Normal"/>
    <w:link w:val="CabealhoCarter"/>
    <w:rsid w:val="00C47B0C"/>
    <w:pPr>
      <w:tabs>
        <w:tab w:val="center" w:pos="4252"/>
        <w:tab w:val="right" w:pos="8504"/>
      </w:tabs>
      <w:spacing w:before="0"/>
    </w:pPr>
  </w:style>
  <w:style w:type="character" w:customStyle="1" w:styleId="CabealhoCarter">
    <w:name w:val="Cabeçalho Caráter"/>
    <w:basedOn w:val="Tipodeletrapredefinidodopargrafo"/>
    <w:link w:val="Cabealho"/>
    <w:rsid w:val="00C47B0C"/>
    <w:rPr>
      <w:rFonts w:ascii="Century Gothic" w:hAnsi="Century Gothic"/>
    </w:rPr>
  </w:style>
  <w:style w:type="paragraph" w:styleId="Rodap">
    <w:name w:val="footer"/>
    <w:basedOn w:val="Normal"/>
    <w:link w:val="RodapCarter"/>
    <w:uiPriority w:val="99"/>
    <w:rsid w:val="00C47B0C"/>
    <w:pPr>
      <w:tabs>
        <w:tab w:val="center" w:pos="4252"/>
        <w:tab w:val="right" w:pos="8504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7B0C"/>
    <w:rPr>
      <w:rFonts w:ascii="Century Gothic" w:hAnsi="Century Gothic"/>
    </w:rPr>
  </w:style>
  <w:style w:type="table" w:styleId="Tabelacomgrelha">
    <w:name w:val="Table Grid"/>
    <w:basedOn w:val="Tabelanormal"/>
    <w:rsid w:val="00C4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poCalibri11pt">
    <w:name w:val="Estilo +Corpo (Calibri) 11 pt"/>
    <w:rsid w:val="006D603C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DB1AE6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rsid w:val="00870ECC"/>
    <w:rPr>
      <w:rFonts w:ascii="Calibri" w:eastAsiaTheme="majorEastAsia" w:hAnsi="Calibri" w:cstheme="majorBidi"/>
      <w:b/>
      <w:sz w:val="22"/>
      <w:szCs w:val="26"/>
    </w:rPr>
  </w:style>
  <w:style w:type="character" w:customStyle="1" w:styleId="Ttulo1Carter">
    <w:name w:val="Título 1 Caráter"/>
    <w:basedOn w:val="Tipodeletrapredefinidodopargrafo"/>
    <w:link w:val="Ttulo1"/>
    <w:rsid w:val="00870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31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F94BD0"/>
    <w:rPr>
      <w:color w:val="808080"/>
    </w:rPr>
  </w:style>
  <w:style w:type="paragraph" w:styleId="Legenda">
    <w:name w:val="caption"/>
    <w:basedOn w:val="Normal"/>
    <w:next w:val="Normal"/>
    <w:unhideWhenUsed/>
    <w:qFormat/>
    <w:rsid w:val="000023EE"/>
    <w:pPr>
      <w:spacing w:before="0" w:after="200"/>
    </w:pPr>
    <w:rPr>
      <w:i/>
      <w:iCs/>
      <w:color w:val="44546A" w:themeColor="text2"/>
      <w:sz w:val="18"/>
      <w:szCs w:val="18"/>
    </w:rPr>
  </w:style>
  <w:style w:type="table" w:styleId="TabeladeGrelha1Clara-Destaque3">
    <w:name w:val="Grid Table 1 Light Accent 3"/>
    <w:basedOn w:val="Tabelanormal"/>
    <w:uiPriority w:val="46"/>
    <w:rsid w:val="007B78F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1DC29DB81641A9318D65A4A99145" ma:contentTypeVersion="6" ma:contentTypeDescription="Criar um novo documento." ma:contentTypeScope="" ma:versionID="653a80f9aad371f1c5687e495b913a95">
  <xsd:schema xmlns:xsd="http://www.w3.org/2001/XMLSchema" xmlns:xs="http://www.w3.org/2001/XMLSchema" xmlns:p="http://schemas.microsoft.com/office/2006/metadata/properties" xmlns:ns2="a3c027ef-5fcf-418e-b28a-ae51fed5581a" xmlns:ns3="c30494b6-4503-4247-91f7-1124a5935ff9" targetNamespace="http://schemas.microsoft.com/office/2006/metadata/properties" ma:root="true" ma:fieldsID="dbb61c3dbe8e59c0d9428b3ba65425a7" ns2:_="" ns3:_="">
    <xsd:import namespace="a3c027ef-5fcf-418e-b28a-ae51fed5581a"/>
    <xsd:import namespace="c30494b6-4503-4247-91f7-1124a593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027ef-5fcf-418e-b28a-ae51fed55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94b6-4503-4247-91f7-1124a593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BED51-895D-4E5A-A0D1-4D82EED85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9CB0D-5241-4C74-83BD-60DD28154DC4}"/>
</file>

<file path=customXml/itemProps3.xml><?xml version="1.0" encoding="utf-8"?>
<ds:datastoreItem xmlns:ds="http://schemas.openxmlformats.org/officeDocument/2006/customXml" ds:itemID="{9FBD2412-5810-4187-8ECF-D1B9990C7CE7}"/>
</file>

<file path=customXml/itemProps4.xml><?xml version="1.0" encoding="utf-8"?>
<ds:datastoreItem xmlns:ds="http://schemas.openxmlformats.org/officeDocument/2006/customXml" ds:itemID="{CBBA292A-FA5E-46A5-9F70-9C5DFB07E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Baleiro</dc:creator>
  <cp:keywords/>
  <dc:description/>
  <cp:lastModifiedBy>ANA MARGARIDA SILVA</cp:lastModifiedBy>
  <cp:revision>16</cp:revision>
  <cp:lastPrinted>2020-11-10T11:49:00Z</cp:lastPrinted>
  <dcterms:created xsi:type="dcterms:W3CDTF">2018-09-24T15:03:00Z</dcterms:created>
  <dcterms:modified xsi:type="dcterms:W3CDTF">2020-11-10T11:49:00Z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f8580f-1005-4a37-8c38-a5a2bd628a66_Enabled">
    <vt:lpwstr>True</vt:lpwstr>
  </property>
  <property fmtid="{D5CDD505-2E9C-101B-9397-08002B2CF9AE}" pid="3" name="MSIP_Label_f7f8580f-1005-4a37-8c38-a5a2bd628a66_SiteId">
    <vt:lpwstr>bf86fbdb-f8c2-440e-923c-05a60dc2bc9b</vt:lpwstr>
  </property>
  <property fmtid="{D5CDD505-2E9C-101B-9397-08002B2CF9AE}" pid="4" name="MSIP_Label_f7f8580f-1005-4a37-8c38-a5a2bd628a66_Owner">
    <vt:lpwstr>E223204@edp.pt</vt:lpwstr>
  </property>
  <property fmtid="{D5CDD505-2E9C-101B-9397-08002B2CF9AE}" pid="5" name="MSIP_Label_f7f8580f-1005-4a37-8c38-a5a2bd628a66_SetDate">
    <vt:lpwstr>2018-06-12T14:15:35.1873838Z</vt:lpwstr>
  </property>
  <property fmtid="{D5CDD505-2E9C-101B-9397-08002B2CF9AE}" pid="6" name="MSIP_Label_f7f8580f-1005-4a37-8c38-a5a2bd628a66_Name">
    <vt:lpwstr>Public</vt:lpwstr>
  </property>
  <property fmtid="{D5CDD505-2E9C-101B-9397-08002B2CF9AE}" pid="7" name="MSIP_Label_f7f8580f-1005-4a37-8c38-a5a2bd628a66_Application">
    <vt:lpwstr>Microsoft Azure Information Protection</vt:lpwstr>
  </property>
  <property fmtid="{D5CDD505-2E9C-101B-9397-08002B2CF9AE}" pid="8" name="MSIP_Label_f7f8580f-1005-4a37-8c38-a5a2bd628a66_Extended_MSFT_Method">
    <vt:lpwstr>Automatic</vt:lpwstr>
  </property>
  <property fmtid="{D5CDD505-2E9C-101B-9397-08002B2CF9AE}" pid="9" name="MSIP_Label_9811530c-902c-4b75-8616-d6c82cd1332a_Enabled">
    <vt:lpwstr>True</vt:lpwstr>
  </property>
  <property fmtid="{D5CDD505-2E9C-101B-9397-08002B2CF9AE}" pid="10" name="MSIP_Label_9811530c-902c-4b75-8616-d6c82cd1332a_SiteId">
    <vt:lpwstr>bf86fbdb-f8c2-440e-923c-05a60dc2bc9b</vt:lpwstr>
  </property>
  <property fmtid="{D5CDD505-2E9C-101B-9397-08002B2CF9AE}" pid="11" name="MSIP_Label_9811530c-902c-4b75-8616-d6c82cd1332a_SetDate">
    <vt:lpwstr>2018-06-12T14:15:35.1873838Z</vt:lpwstr>
  </property>
  <property fmtid="{D5CDD505-2E9C-101B-9397-08002B2CF9AE}" pid="12" name="MSIP_Label_9811530c-902c-4b75-8616-d6c82cd1332a_Name">
    <vt:lpwstr>No personal data</vt:lpwstr>
  </property>
  <property fmtid="{D5CDD505-2E9C-101B-9397-08002B2CF9AE}" pid="13" name="MSIP_Label_9811530c-902c-4b75-8616-d6c82cd1332a_Extended_MSFT_Method">
    <vt:lpwstr>Automatic</vt:lpwstr>
  </property>
  <property fmtid="{D5CDD505-2E9C-101B-9397-08002B2CF9AE}" pid="14" name="Sensitivity">
    <vt:lpwstr>Public No personal data</vt:lpwstr>
  </property>
  <property fmtid="{D5CDD505-2E9C-101B-9397-08002B2CF9AE}" pid="15" name="ContentTypeId">
    <vt:lpwstr>0x010100D50C1DC29DB81641A9318D65A4A99145</vt:lpwstr>
  </property>
  <property fmtid="{D5CDD505-2E9C-101B-9397-08002B2CF9AE}" pid="16" name="Order">
    <vt:r8>24000</vt:r8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</Properties>
</file>